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37" w:rsidRPr="00FD3D37" w:rsidRDefault="00FD3D37" w:rsidP="00FD3D37">
      <w:pPr>
        <w:rPr>
          <w:b/>
        </w:rPr>
      </w:pPr>
      <w:r w:rsidRPr="00FD3D37">
        <w:rPr>
          <w:b/>
        </w:rPr>
        <w:t>S6 Advanced Higher</w:t>
      </w:r>
    </w:p>
    <w:p w:rsidR="00FD3D37" w:rsidRDefault="00FD3D37" w:rsidP="00FD3D37">
      <w:r w:rsidRPr="00FD3D37">
        <w:rPr>
          <w:b/>
        </w:rPr>
        <w:t>Aim of Course</w:t>
      </w:r>
    </w:p>
    <w:p w:rsidR="00FD3D37" w:rsidRDefault="00FD3D37" w:rsidP="00FD3D37">
      <w:r>
        <w:t xml:space="preserve">The aims of the Advanced Higher History Course are to develop and enhance important skills. These skills include: </w:t>
      </w:r>
    </w:p>
    <w:p w:rsidR="00FD3D37" w:rsidRDefault="00FD3D37" w:rsidP="00FD3D37"/>
    <w:p w:rsidR="00FD3D37" w:rsidRDefault="00FD3D37" w:rsidP="00FD3D37">
      <w:r>
        <w:t>•</w:t>
      </w:r>
      <w:r>
        <w:tab/>
      </w:r>
      <w:proofErr w:type="gramStart"/>
      <w:r>
        <w:t>critical</w:t>
      </w:r>
      <w:proofErr w:type="gramEnd"/>
      <w:r>
        <w:t xml:space="preserve"> analysis of historical research, including evaluating primary and other evidence</w:t>
      </w:r>
    </w:p>
    <w:p w:rsidR="00FD3D37" w:rsidRDefault="00FD3D37" w:rsidP="00FD3D37">
      <w:pPr>
        <w:ind w:left="720" w:hanging="720"/>
      </w:pPr>
      <w:r>
        <w:t>•</w:t>
      </w:r>
      <w:r>
        <w:tab/>
        <w:t xml:space="preserve">participating in debate and discussion, through which attitudes of open-mindedness and tolerance are fostered </w:t>
      </w:r>
    </w:p>
    <w:p w:rsidR="00FD3D37" w:rsidRDefault="00FD3D37" w:rsidP="00FD3D37">
      <w:r>
        <w:t>•</w:t>
      </w:r>
      <w:r>
        <w:tab/>
        <w:t xml:space="preserve">organising and analysing lines of argument </w:t>
      </w:r>
    </w:p>
    <w:p w:rsidR="00FD3D37" w:rsidRDefault="00FD3D37" w:rsidP="00FD3D37">
      <w:r>
        <w:t>•</w:t>
      </w:r>
      <w:r>
        <w:tab/>
        <w:t xml:space="preserve">adopting a structured approach to the research of a historical issue </w:t>
      </w:r>
    </w:p>
    <w:p w:rsidR="00FD3D37" w:rsidRDefault="00FD3D37" w:rsidP="00FD3D37">
      <w:pPr>
        <w:ind w:left="720" w:hanging="720"/>
      </w:pPr>
      <w:r>
        <w:t>•</w:t>
      </w:r>
      <w:r>
        <w:tab/>
        <w:t xml:space="preserve">constructing and sustaining lines of argument which reflect the complexity of the issues they address </w:t>
      </w:r>
    </w:p>
    <w:p w:rsidR="00FD3D37" w:rsidRDefault="00FD3D37" w:rsidP="00FD3D37">
      <w:pPr>
        <w:ind w:left="720" w:hanging="720"/>
      </w:pPr>
      <w:r>
        <w:t>•</w:t>
      </w:r>
      <w:r>
        <w:tab/>
        <w:t xml:space="preserve">presenting conclusions in a clear way, while reflecting the complexity of the issue under consideration </w:t>
      </w:r>
    </w:p>
    <w:p w:rsidR="00FD3D37" w:rsidRDefault="00FD3D37" w:rsidP="00FD3D37"/>
    <w:p w:rsidR="00FD3D37" w:rsidRPr="00FD3D37" w:rsidRDefault="00FD3D37" w:rsidP="00FD3D37">
      <w:pPr>
        <w:rPr>
          <w:b/>
        </w:rPr>
      </w:pPr>
      <w:r w:rsidRPr="00FD3D37">
        <w:rPr>
          <w:b/>
        </w:rPr>
        <w:t>Topics of study include:</w:t>
      </w:r>
    </w:p>
    <w:p w:rsidR="00FD3D37" w:rsidRPr="00FD3D37" w:rsidRDefault="00FD3D37" w:rsidP="00FD3D37">
      <w:pPr>
        <w:rPr>
          <w:b/>
        </w:rPr>
      </w:pPr>
      <w:r w:rsidRPr="00FD3D37">
        <w:rPr>
          <w:b/>
        </w:rPr>
        <w:t>Germany: From Democracy to Dictatorship 1918-1939 (N. Hogg)</w:t>
      </w:r>
    </w:p>
    <w:p w:rsidR="00FD3D37" w:rsidRDefault="00FD3D37" w:rsidP="00FD3D37">
      <w:proofErr w:type="gramStart"/>
      <w:r>
        <w:t>A study of the changing nature of political authority, the reasons for changes and the consequences of the changing character of political authority, focusing on the themes of ideology, authority and revolution.</w:t>
      </w:r>
      <w:proofErr w:type="gramEnd"/>
    </w:p>
    <w:p w:rsidR="00FD3D37" w:rsidRDefault="00FD3D37" w:rsidP="00FD3D37"/>
    <w:p w:rsidR="00FD3D37" w:rsidRDefault="00FD3D37" w:rsidP="00FD3D37">
      <w:r>
        <w:t>OR</w:t>
      </w:r>
    </w:p>
    <w:p w:rsidR="00FD3D37" w:rsidRDefault="00FD3D37" w:rsidP="00FD3D37"/>
    <w:p w:rsidR="00FD3D37" w:rsidRPr="00FD3D37" w:rsidRDefault="00FD3D37" w:rsidP="00FD3D37">
      <w:pPr>
        <w:rPr>
          <w:b/>
        </w:rPr>
      </w:pPr>
      <w:r w:rsidRPr="00FD3D37">
        <w:rPr>
          <w:b/>
        </w:rPr>
        <w:t>Britain at War and Peace 1938 - 51 (R .</w:t>
      </w:r>
      <w:proofErr w:type="spellStart"/>
      <w:r w:rsidRPr="00FD3D37">
        <w:rPr>
          <w:b/>
        </w:rPr>
        <w:t>McGlade</w:t>
      </w:r>
      <w:proofErr w:type="spellEnd"/>
      <w:r w:rsidRPr="00FD3D37">
        <w:rPr>
          <w:b/>
        </w:rPr>
        <w:t>)</w:t>
      </w:r>
    </w:p>
    <w:p w:rsidR="00FD3D37" w:rsidRPr="0088788E" w:rsidRDefault="00FD3D37" w:rsidP="00FD3D37">
      <w:r>
        <w:t>A study of political ideology and leadership, military conflict, its effects and responses to those effects, social needs and responses to those needs, and relations with other parts of the world, focusing on the themes of authority, community, ideology and welfare.</w:t>
      </w:r>
    </w:p>
    <w:p w:rsidR="003022FA" w:rsidRDefault="003022FA"/>
    <w:sectPr w:rsidR="003022FA" w:rsidSect="003022F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D3D37"/>
    <w:rsid w:val="003022FA"/>
    <w:rsid w:val="00FD3D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1109</Characters>
  <Application>Microsoft Office Word</Application>
  <DocSecurity>0</DocSecurity>
  <Lines>9</Lines>
  <Paragraphs>2</Paragraphs>
  <ScaleCrop>false</ScaleCrop>
  <Company>Midlothian Council - Education</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bainj16</dc:creator>
  <cp:lastModifiedBy>bainj16</cp:lastModifiedBy>
  <cp:revision>1</cp:revision>
  <dcterms:created xsi:type="dcterms:W3CDTF">2015-03-25T13:30:00Z</dcterms:created>
  <dcterms:modified xsi:type="dcterms:W3CDTF">2015-03-25T13:31:00Z</dcterms:modified>
</cp:coreProperties>
</file>