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F99" w:rsidRPr="00375860" w:rsidRDefault="00375860" w:rsidP="00375860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75860">
        <w:rPr>
          <w:rFonts w:ascii="Arial" w:hAnsi="Arial" w:cs="Arial"/>
          <w:b/>
          <w:sz w:val="20"/>
          <w:szCs w:val="20"/>
          <w:u w:val="single"/>
        </w:rPr>
        <w:t xml:space="preserve">Positive Relationships: Classroom </w:t>
      </w:r>
      <w:r w:rsidR="00834A4E">
        <w:rPr>
          <w:rFonts w:ascii="Arial" w:hAnsi="Arial" w:cs="Arial"/>
          <w:b/>
          <w:sz w:val="20"/>
          <w:szCs w:val="20"/>
          <w:u w:val="single"/>
        </w:rPr>
        <w:t>Expectations</w:t>
      </w:r>
    </w:p>
    <w:p w:rsidR="007A02BD" w:rsidRDefault="007A02BD" w:rsidP="00375860">
      <w:pPr>
        <w:jc w:val="both"/>
        <w:rPr>
          <w:rFonts w:ascii="Arial" w:hAnsi="Arial" w:cs="Arial"/>
          <w:i/>
          <w:sz w:val="20"/>
          <w:szCs w:val="20"/>
        </w:rPr>
      </w:pPr>
      <w:r w:rsidRPr="00375860">
        <w:rPr>
          <w:rFonts w:ascii="Arial" w:hAnsi="Arial" w:cs="Arial"/>
          <w:i/>
          <w:sz w:val="20"/>
          <w:szCs w:val="20"/>
        </w:rPr>
        <w:t>Dalkeith High School: Enabling all young people to succ</w:t>
      </w:r>
      <w:r w:rsidR="00897C30">
        <w:rPr>
          <w:rFonts w:ascii="Arial" w:hAnsi="Arial" w:cs="Arial"/>
          <w:i/>
          <w:sz w:val="20"/>
          <w:szCs w:val="20"/>
        </w:rPr>
        <w:t>eed in an inclusive, respectful,</w:t>
      </w:r>
      <w:r w:rsidRPr="00375860">
        <w:rPr>
          <w:rFonts w:ascii="Arial" w:hAnsi="Arial" w:cs="Arial"/>
          <w:i/>
          <w:sz w:val="20"/>
          <w:szCs w:val="20"/>
        </w:rPr>
        <w:t xml:space="preserve"> and stimulating environment. </w:t>
      </w:r>
    </w:p>
    <w:p w:rsidR="00834A4E" w:rsidRPr="00375860" w:rsidRDefault="00834A4E" w:rsidP="00375860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Determined. Happy. Successful.</w:t>
      </w:r>
    </w:p>
    <w:p w:rsidR="00375860" w:rsidRPr="000C0F17" w:rsidRDefault="00375860" w:rsidP="00375860">
      <w:pPr>
        <w:jc w:val="both"/>
        <w:rPr>
          <w:rFonts w:ascii="Arial" w:hAnsi="Arial" w:cs="Arial"/>
          <w:b/>
          <w:sz w:val="20"/>
          <w:szCs w:val="20"/>
        </w:rPr>
      </w:pPr>
      <w:r w:rsidRPr="000C0F17">
        <w:rPr>
          <w:rFonts w:ascii="Arial" w:hAnsi="Arial" w:cs="Arial"/>
          <w:b/>
          <w:sz w:val="20"/>
          <w:szCs w:val="20"/>
        </w:rPr>
        <w:t>Rationale</w:t>
      </w:r>
      <w:r w:rsidR="00062D87">
        <w:rPr>
          <w:rFonts w:ascii="Arial" w:hAnsi="Arial" w:cs="Arial"/>
          <w:b/>
          <w:sz w:val="20"/>
          <w:szCs w:val="20"/>
        </w:rPr>
        <w:t xml:space="preserve"> </w:t>
      </w:r>
    </w:p>
    <w:p w:rsidR="002E4FBA" w:rsidRDefault="00375860" w:rsidP="0037586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Positive relationships are at the heart of classroom interactions. By developing these alongside high quality learning and teaching, we are able to ensure that our learning environment</w:t>
      </w:r>
      <w:r w:rsidR="004616D0">
        <w:rPr>
          <w:rFonts w:ascii="Arial" w:hAnsi="Arial" w:cs="Arial"/>
          <w:sz w:val="20"/>
          <w:szCs w:val="20"/>
        </w:rPr>
        <w:t xml:space="preserve"> provides the challenge and enjoyment that is key to attainment and achievement. </w:t>
      </w:r>
    </w:p>
    <w:p w:rsidR="00375860" w:rsidRDefault="004616D0" w:rsidP="0037586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document seeks to set out expectations related to classroom conduct: how our positive ethos is developed, how we respond when things go wrong, and how we restore relationships thereafter to ensure continued progress in learning. </w:t>
      </w:r>
    </w:p>
    <w:p w:rsidR="0035587A" w:rsidRDefault="004E427C" w:rsidP="0037586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Excellence and equity are at the heart of our practice and we recognise the importance of ensuring our responses reflect the range of needs of our learners.</w:t>
      </w:r>
      <w:r w:rsidR="008C47F4">
        <w:rPr>
          <w:rFonts w:ascii="Arial" w:hAnsi="Arial" w:cs="Arial"/>
          <w:sz w:val="20"/>
          <w:szCs w:val="20"/>
        </w:rPr>
        <w:t xml:space="preserve"> We have the same high expectations of all learners and understand that some will need additional support and interventions to meet these.</w:t>
      </w:r>
      <w:r>
        <w:rPr>
          <w:rFonts w:ascii="Arial" w:hAnsi="Arial" w:cs="Arial"/>
          <w:sz w:val="20"/>
          <w:szCs w:val="20"/>
        </w:rPr>
        <w:t xml:space="preserve"> Consequently, all </w:t>
      </w:r>
      <w:r w:rsidR="0035587A">
        <w:rPr>
          <w:rFonts w:ascii="Arial" w:hAnsi="Arial" w:cs="Arial"/>
          <w:sz w:val="20"/>
          <w:szCs w:val="20"/>
        </w:rPr>
        <w:t xml:space="preserve">classroom </w:t>
      </w:r>
      <w:r>
        <w:rPr>
          <w:rFonts w:ascii="Arial" w:hAnsi="Arial" w:cs="Arial"/>
          <w:sz w:val="20"/>
          <w:szCs w:val="20"/>
        </w:rPr>
        <w:t xml:space="preserve">responses </w:t>
      </w:r>
      <w:r w:rsidR="008C47F4">
        <w:rPr>
          <w:rFonts w:ascii="Arial" w:hAnsi="Arial" w:cs="Arial"/>
          <w:sz w:val="20"/>
          <w:szCs w:val="20"/>
        </w:rPr>
        <w:t>should take into account the needs and interests of the young people involved.</w:t>
      </w:r>
      <w:r w:rsidR="002E54F0">
        <w:rPr>
          <w:rFonts w:ascii="Arial" w:hAnsi="Arial" w:cs="Arial"/>
          <w:sz w:val="20"/>
          <w:szCs w:val="20"/>
        </w:rPr>
        <w:t xml:space="preserve"> Where appropriate, we also seek to involve parents and carers in supporting positive conduct to ensure that we are working together to support our young people.</w:t>
      </w:r>
    </w:p>
    <w:p w:rsidR="004616D0" w:rsidRDefault="004616D0" w:rsidP="0037586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 inclusive school is one in which all young people exercise their right to an education and are provided with this education</w:t>
      </w:r>
      <w:r w:rsidR="002E4FBA">
        <w:rPr>
          <w:rFonts w:ascii="Arial" w:hAnsi="Arial" w:cs="Arial"/>
          <w:sz w:val="20"/>
          <w:szCs w:val="20"/>
        </w:rPr>
        <w:t xml:space="preserve"> in</w:t>
      </w:r>
      <w:r>
        <w:rPr>
          <w:rFonts w:ascii="Arial" w:hAnsi="Arial" w:cs="Arial"/>
          <w:sz w:val="20"/>
          <w:szCs w:val="20"/>
        </w:rPr>
        <w:t xml:space="preserve"> the ways which best meet their needs. A respectful school is one in which every member of our school community is encouraged to communicate appropriately and to listen to </w:t>
      </w:r>
      <w:r w:rsidR="00834A4E">
        <w:rPr>
          <w:rFonts w:ascii="Arial" w:hAnsi="Arial" w:cs="Arial"/>
          <w:sz w:val="20"/>
          <w:szCs w:val="20"/>
        </w:rPr>
        <w:t xml:space="preserve">different </w:t>
      </w:r>
      <w:r>
        <w:rPr>
          <w:rFonts w:ascii="Arial" w:hAnsi="Arial" w:cs="Arial"/>
          <w:sz w:val="20"/>
          <w:szCs w:val="20"/>
        </w:rPr>
        <w:t xml:space="preserve">points of view. </w:t>
      </w:r>
      <w:r w:rsidR="000C0F17">
        <w:rPr>
          <w:rFonts w:ascii="Arial" w:hAnsi="Arial" w:cs="Arial"/>
          <w:sz w:val="20"/>
          <w:szCs w:val="20"/>
        </w:rPr>
        <w:t>The stimulating environment created in our school is built on high quality learning and teaching</w:t>
      </w:r>
      <w:r w:rsidR="002E4FBA">
        <w:rPr>
          <w:rFonts w:ascii="Arial" w:hAnsi="Arial" w:cs="Arial"/>
          <w:sz w:val="20"/>
          <w:szCs w:val="20"/>
        </w:rPr>
        <w:t>, which is the best way of ensuring the engagement of young people</w:t>
      </w:r>
      <w:r w:rsidR="000C0F17">
        <w:rPr>
          <w:rFonts w:ascii="Arial" w:hAnsi="Arial" w:cs="Arial"/>
          <w:sz w:val="20"/>
          <w:szCs w:val="20"/>
        </w:rPr>
        <w:t>.</w:t>
      </w:r>
    </w:p>
    <w:p w:rsidR="007B053A" w:rsidRDefault="004616D0" w:rsidP="0037586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Dalkeith High School is committed to restorative approaches</w:t>
      </w:r>
      <w:r w:rsidR="000C0F17">
        <w:rPr>
          <w:rFonts w:ascii="Arial" w:hAnsi="Arial" w:cs="Arial"/>
          <w:sz w:val="20"/>
          <w:szCs w:val="20"/>
        </w:rPr>
        <w:t xml:space="preserve"> in supporting the conduct of our young people</w:t>
      </w:r>
      <w:r>
        <w:rPr>
          <w:rFonts w:ascii="Arial" w:hAnsi="Arial" w:cs="Arial"/>
          <w:sz w:val="20"/>
          <w:szCs w:val="20"/>
        </w:rPr>
        <w:t xml:space="preserve">. </w:t>
      </w:r>
      <w:r w:rsidR="007B053A">
        <w:rPr>
          <w:rFonts w:ascii="Arial" w:hAnsi="Arial" w:cs="Arial"/>
          <w:sz w:val="20"/>
          <w:szCs w:val="20"/>
        </w:rPr>
        <w:t xml:space="preserve">Restorative practices encourage everyone in </w:t>
      </w:r>
      <w:r w:rsidR="0035587A">
        <w:rPr>
          <w:rFonts w:ascii="Arial" w:hAnsi="Arial" w:cs="Arial"/>
          <w:sz w:val="20"/>
          <w:szCs w:val="20"/>
        </w:rPr>
        <w:t>the school community to recognis</w:t>
      </w:r>
      <w:r w:rsidR="007B053A">
        <w:rPr>
          <w:rFonts w:ascii="Arial" w:hAnsi="Arial" w:cs="Arial"/>
          <w:sz w:val="20"/>
          <w:szCs w:val="20"/>
        </w:rPr>
        <w:t xml:space="preserve">e when something has gone wrong, to acknowledge the impact an event has had, and to make plans to move forward. </w:t>
      </w:r>
      <w:r w:rsidR="00834A4E">
        <w:rPr>
          <w:rFonts w:ascii="Arial" w:hAnsi="Arial" w:cs="Arial"/>
          <w:sz w:val="20"/>
          <w:szCs w:val="20"/>
        </w:rPr>
        <w:t>A copy of our Restorative Practices policy is available on the school website.</w:t>
      </w:r>
    </w:p>
    <w:p w:rsidR="000C0F17" w:rsidRDefault="008C47F4" w:rsidP="0037586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Core expectations </w:t>
      </w:r>
      <w:r w:rsidR="000C0F17" w:rsidRPr="000C0F17">
        <w:rPr>
          <w:rFonts w:ascii="Arial" w:hAnsi="Arial" w:cs="Arial"/>
          <w:b/>
          <w:sz w:val="20"/>
          <w:szCs w:val="20"/>
        </w:rPr>
        <w:t>in the classroom</w:t>
      </w:r>
    </w:p>
    <w:p w:rsidR="00834A4E" w:rsidRDefault="00834A4E" w:rsidP="00834A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Universally, all young people are expected to meet the following core expectations in all classes:</w:t>
      </w:r>
    </w:p>
    <w:p w:rsidR="00834A4E" w:rsidRPr="007B053A" w:rsidRDefault="00834A4E" w:rsidP="00834A4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7B053A">
        <w:rPr>
          <w:rFonts w:ascii="Arial" w:hAnsi="Arial" w:cs="Arial"/>
          <w:sz w:val="20"/>
          <w:szCs w:val="20"/>
        </w:rPr>
        <w:t>Arrive on time</w:t>
      </w:r>
      <w:bookmarkStart w:id="0" w:name="_GoBack"/>
      <w:bookmarkEnd w:id="0"/>
    </w:p>
    <w:p w:rsidR="00834A4E" w:rsidRPr="007B053A" w:rsidRDefault="00834A4E" w:rsidP="00834A4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7B053A">
        <w:rPr>
          <w:rFonts w:ascii="Arial" w:hAnsi="Arial" w:cs="Arial"/>
          <w:sz w:val="20"/>
          <w:szCs w:val="20"/>
        </w:rPr>
        <w:t>Settle quickly to task</w:t>
      </w:r>
    </w:p>
    <w:p w:rsidR="00834A4E" w:rsidRPr="007B053A" w:rsidRDefault="00834A4E" w:rsidP="00834A4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7B053A">
        <w:rPr>
          <w:rFonts w:ascii="Arial" w:hAnsi="Arial" w:cs="Arial"/>
          <w:sz w:val="20"/>
          <w:szCs w:val="20"/>
        </w:rPr>
        <w:t>Engage in learning</w:t>
      </w:r>
    </w:p>
    <w:p w:rsidR="00834A4E" w:rsidRDefault="007A02BD" w:rsidP="00375860">
      <w:pPr>
        <w:jc w:val="both"/>
        <w:rPr>
          <w:rFonts w:ascii="Arial" w:hAnsi="Arial" w:cs="Arial"/>
          <w:sz w:val="20"/>
          <w:szCs w:val="20"/>
        </w:rPr>
      </w:pPr>
      <w:r w:rsidRPr="00375860">
        <w:rPr>
          <w:rFonts w:ascii="Arial" w:hAnsi="Arial" w:cs="Arial"/>
          <w:sz w:val="20"/>
          <w:szCs w:val="20"/>
        </w:rPr>
        <w:t>The classroom teacher is at the heart of positive relationships in the classroom</w:t>
      </w:r>
      <w:r w:rsidR="005530C8">
        <w:rPr>
          <w:rFonts w:ascii="Arial" w:hAnsi="Arial" w:cs="Arial"/>
          <w:sz w:val="20"/>
          <w:szCs w:val="20"/>
        </w:rPr>
        <w:t xml:space="preserve"> and, alo</w:t>
      </w:r>
      <w:r w:rsidR="007B053A">
        <w:rPr>
          <w:rFonts w:ascii="Arial" w:hAnsi="Arial" w:cs="Arial"/>
          <w:sz w:val="20"/>
          <w:szCs w:val="20"/>
        </w:rPr>
        <w:t>ngside the Extended Leadership T</w:t>
      </w:r>
      <w:r w:rsidR="005530C8">
        <w:rPr>
          <w:rFonts w:ascii="Arial" w:hAnsi="Arial" w:cs="Arial"/>
          <w:sz w:val="20"/>
          <w:szCs w:val="20"/>
        </w:rPr>
        <w:t>eam (ELT)</w:t>
      </w:r>
      <w:r w:rsidR="00E36923">
        <w:rPr>
          <w:rFonts w:ascii="Arial" w:hAnsi="Arial" w:cs="Arial"/>
          <w:sz w:val="20"/>
          <w:szCs w:val="20"/>
        </w:rPr>
        <w:t xml:space="preserve">, </w:t>
      </w:r>
      <w:r w:rsidR="005530C8">
        <w:rPr>
          <w:rFonts w:ascii="Arial" w:hAnsi="Arial" w:cs="Arial"/>
          <w:sz w:val="20"/>
          <w:szCs w:val="20"/>
        </w:rPr>
        <w:t>is responsible for ensuring a learning environment in which these will thrive</w:t>
      </w:r>
      <w:r w:rsidRPr="00375860">
        <w:rPr>
          <w:rFonts w:ascii="Arial" w:hAnsi="Arial" w:cs="Arial"/>
          <w:sz w:val="20"/>
          <w:szCs w:val="20"/>
        </w:rPr>
        <w:t xml:space="preserve">. </w:t>
      </w:r>
    </w:p>
    <w:p w:rsidR="007A02BD" w:rsidRPr="00375860" w:rsidRDefault="007A02BD" w:rsidP="00375860">
      <w:pPr>
        <w:jc w:val="both"/>
        <w:rPr>
          <w:rFonts w:ascii="Arial" w:hAnsi="Arial" w:cs="Arial"/>
          <w:sz w:val="20"/>
          <w:szCs w:val="20"/>
        </w:rPr>
      </w:pPr>
      <w:r w:rsidRPr="00375860">
        <w:rPr>
          <w:rFonts w:ascii="Arial" w:hAnsi="Arial" w:cs="Arial"/>
          <w:sz w:val="20"/>
          <w:szCs w:val="20"/>
        </w:rPr>
        <w:t>Young peo</w:t>
      </w:r>
      <w:r w:rsidR="002E4FBA">
        <w:rPr>
          <w:rFonts w:ascii="Arial" w:hAnsi="Arial" w:cs="Arial"/>
          <w:sz w:val="20"/>
          <w:szCs w:val="20"/>
        </w:rPr>
        <w:t>ple at DHS can expect that their</w:t>
      </w:r>
      <w:r w:rsidRPr="00375860">
        <w:rPr>
          <w:rFonts w:ascii="Arial" w:hAnsi="Arial" w:cs="Arial"/>
          <w:sz w:val="20"/>
          <w:szCs w:val="20"/>
        </w:rPr>
        <w:t xml:space="preserve"> classroom teacher will:</w:t>
      </w:r>
    </w:p>
    <w:p w:rsidR="007A02BD" w:rsidRDefault="007A02BD" w:rsidP="0037586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75860">
        <w:rPr>
          <w:rFonts w:ascii="Arial" w:hAnsi="Arial" w:cs="Arial"/>
          <w:sz w:val="20"/>
          <w:szCs w:val="20"/>
        </w:rPr>
        <w:t xml:space="preserve">Have consistently high expectations of all </w:t>
      </w:r>
    </w:p>
    <w:p w:rsidR="002E4FBA" w:rsidRPr="002E4FBA" w:rsidRDefault="002E4FBA" w:rsidP="002E4FB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Ensure pupil safety and wellbeing</w:t>
      </w:r>
    </w:p>
    <w:p w:rsidR="007A02BD" w:rsidRPr="00375860" w:rsidRDefault="007A02BD" w:rsidP="0037586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75860">
        <w:rPr>
          <w:rFonts w:ascii="Arial" w:hAnsi="Arial" w:cs="Arial"/>
          <w:sz w:val="20"/>
          <w:szCs w:val="20"/>
        </w:rPr>
        <w:t>Develop challenging and enjoyable lessons in line with the DHS Learning and Teaching policy</w:t>
      </w:r>
    </w:p>
    <w:p w:rsidR="007A02BD" w:rsidRPr="00375860" w:rsidRDefault="007A02BD" w:rsidP="0037586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75860">
        <w:rPr>
          <w:rFonts w:ascii="Arial" w:hAnsi="Arial" w:cs="Arial"/>
          <w:sz w:val="20"/>
          <w:szCs w:val="20"/>
        </w:rPr>
        <w:t>Actively seek feedback from learners to ensure their needs are being met</w:t>
      </w:r>
    </w:p>
    <w:p w:rsidR="007A02BD" w:rsidRPr="00375860" w:rsidRDefault="007A02BD" w:rsidP="0037586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75860">
        <w:rPr>
          <w:rFonts w:ascii="Arial" w:hAnsi="Arial" w:cs="Arial"/>
          <w:sz w:val="20"/>
          <w:szCs w:val="20"/>
        </w:rPr>
        <w:lastRenderedPageBreak/>
        <w:t>Communicate respectfully with pupils and encourage respectful communication between pupils</w:t>
      </w:r>
    </w:p>
    <w:p w:rsidR="007A02BD" w:rsidRDefault="007A02BD" w:rsidP="0037586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75860">
        <w:rPr>
          <w:rFonts w:ascii="Arial" w:hAnsi="Arial" w:cs="Arial"/>
          <w:sz w:val="20"/>
          <w:szCs w:val="20"/>
        </w:rPr>
        <w:t>Deal confidently with any challenging behaviour</w:t>
      </w:r>
    </w:p>
    <w:p w:rsidR="007A02BD" w:rsidRDefault="007A02BD" w:rsidP="00375860">
      <w:pPr>
        <w:jc w:val="both"/>
        <w:rPr>
          <w:rFonts w:ascii="Arial" w:hAnsi="Arial" w:cs="Arial"/>
          <w:sz w:val="20"/>
          <w:szCs w:val="20"/>
        </w:rPr>
      </w:pPr>
      <w:r w:rsidRPr="00375860">
        <w:rPr>
          <w:rFonts w:ascii="Arial" w:hAnsi="Arial" w:cs="Arial"/>
          <w:sz w:val="20"/>
          <w:szCs w:val="20"/>
        </w:rPr>
        <w:t>Young people can help to support positive relationships in the classroom by:</w:t>
      </w:r>
    </w:p>
    <w:p w:rsidR="00E36923" w:rsidRPr="00E36923" w:rsidRDefault="00E36923" w:rsidP="00E36923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E36923">
        <w:rPr>
          <w:rFonts w:ascii="Arial" w:hAnsi="Arial" w:cs="Arial"/>
          <w:sz w:val="20"/>
          <w:szCs w:val="20"/>
        </w:rPr>
        <w:t>Meeting core expectations</w:t>
      </w:r>
    </w:p>
    <w:p w:rsidR="007A02BD" w:rsidRPr="00E36923" w:rsidRDefault="007A02BD" w:rsidP="00E36923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E36923">
        <w:rPr>
          <w:rFonts w:ascii="Arial" w:hAnsi="Arial" w:cs="Arial"/>
          <w:sz w:val="20"/>
          <w:szCs w:val="20"/>
        </w:rPr>
        <w:t>Demonstrating the key learner qualities by being responsible, resourceful, resilient and reflective</w:t>
      </w:r>
    </w:p>
    <w:p w:rsidR="007A02BD" w:rsidRPr="00E36923" w:rsidRDefault="007A02BD" w:rsidP="00E36923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E36923">
        <w:rPr>
          <w:rFonts w:ascii="Arial" w:hAnsi="Arial" w:cs="Arial"/>
          <w:sz w:val="20"/>
          <w:szCs w:val="20"/>
        </w:rPr>
        <w:t xml:space="preserve">Following the </w:t>
      </w:r>
      <w:r w:rsidR="005530C8" w:rsidRPr="00E36923">
        <w:rPr>
          <w:rFonts w:ascii="Arial" w:hAnsi="Arial" w:cs="Arial"/>
          <w:sz w:val="20"/>
          <w:szCs w:val="20"/>
        </w:rPr>
        <w:t>instructions of the class teacher and any other relevant adults</w:t>
      </w:r>
    </w:p>
    <w:p w:rsidR="007A02BD" w:rsidRPr="00E36923" w:rsidRDefault="007A02BD" w:rsidP="00E36923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E36923">
        <w:rPr>
          <w:rFonts w:ascii="Arial" w:hAnsi="Arial" w:cs="Arial"/>
          <w:sz w:val="20"/>
          <w:szCs w:val="20"/>
        </w:rPr>
        <w:t xml:space="preserve">Communicating with </w:t>
      </w:r>
      <w:r w:rsidR="005530C8" w:rsidRPr="00E36923">
        <w:rPr>
          <w:rFonts w:ascii="Arial" w:hAnsi="Arial" w:cs="Arial"/>
          <w:sz w:val="20"/>
          <w:szCs w:val="20"/>
        </w:rPr>
        <w:t xml:space="preserve">staff </w:t>
      </w:r>
      <w:r w:rsidRPr="00E36923">
        <w:rPr>
          <w:rFonts w:ascii="Arial" w:hAnsi="Arial" w:cs="Arial"/>
          <w:sz w:val="20"/>
          <w:szCs w:val="20"/>
        </w:rPr>
        <w:t>and other pupils appropriately</w:t>
      </w:r>
    </w:p>
    <w:p w:rsidR="002E4FBA" w:rsidRPr="00E36923" w:rsidRDefault="002E4FBA" w:rsidP="00E36923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E36923">
        <w:rPr>
          <w:rFonts w:ascii="Arial" w:hAnsi="Arial" w:cs="Arial"/>
          <w:sz w:val="20"/>
          <w:szCs w:val="20"/>
        </w:rPr>
        <w:t xml:space="preserve">Ensuring they support the safety and wellbeing of </w:t>
      </w:r>
      <w:r w:rsidR="005530C8" w:rsidRPr="00E36923">
        <w:rPr>
          <w:rFonts w:ascii="Arial" w:hAnsi="Arial" w:cs="Arial"/>
          <w:sz w:val="20"/>
          <w:szCs w:val="20"/>
        </w:rPr>
        <w:t xml:space="preserve">themselves and </w:t>
      </w:r>
      <w:r w:rsidRPr="00E36923">
        <w:rPr>
          <w:rFonts w:ascii="Arial" w:hAnsi="Arial" w:cs="Arial"/>
          <w:sz w:val="20"/>
          <w:szCs w:val="20"/>
        </w:rPr>
        <w:t>others</w:t>
      </w:r>
    </w:p>
    <w:p w:rsidR="000C0F17" w:rsidRPr="00E36923" w:rsidRDefault="00752AF1" w:rsidP="00E36923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E36923">
        <w:rPr>
          <w:rFonts w:ascii="Arial" w:hAnsi="Arial" w:cs="Arial"/>
          <w:sz w:val="20"/>
          <w:szCs w:val="20"/>
        </w:rPr>
        <w:t>Taking responsibility</w:t>
      </w:r>
      <w:r w:rsidR="000C0F17" w:rsidRPr="00E36923">
        <w:rPr>
          <w:rFonts w:ascii="Arial" w:hAnsi="Arial" w:cs="Arial"/>
          <w:sz w:val="20"/>
          <w:szCs w:val="20"/>
        </w:rPr>
        <w:t xml:space="preserve"> when their conduct falls below what we would expect of them</w:t>
      </w:r>
    </w:p>
    <w:p w:rsidR="000C0F17" w:rsidRPr="000C0F17" w:rsidRDefault="000C0F17" w:rsidP="000C0F17">
      <w:pPr>
        <w:jc w:val="both"/>
        <w:rPr>
          <w:rFonts w:ascii="Arial" w:hAnsi="Arial" w:cs="Arial"/>
          <w:b/>
          <w:sz w:val="20"/>
          <w:szCs w:val="20"/>
        </w:rPr>
      </w:pPr>
      <w:r w:rsidRPr="000C0F17">
        <w:rPr>
          <w:rFonts w:ascii="Arial" w:hAnsi="Arial" w:cs="Arial"/>
          <w:b/>
          <w:sz w:val="20"/>
          <w:szCs w:val="20"/>
        </w:rPr>
        <w:t xml:space="preserve">Recognising positive </w:t>
      </w:r>
      <w:r w:rsidR="00834A4E">
        <w:rPr>
          <w:rFonts w:ascii="Arial" w:hAnsi="Arial" w:cs="Arial"/>
          <w:b/>
          <w:sz w:val="20"/>
          <w:szCs w:val="20"/>
        </w:rPr>
        <w:t>engagement</w:t>
      </w:r>
    </w:p>
    <w:p w:rsidR="00834A4E" w:rsidRDefault="007A02BD" w:rsidP="00834A4E">
      <w:pPr>
        <w:jc w:val="both"/>
        <w:rPr>
          <w:rFonts w:ascii="Arial" w:hAnsi="Arial" w:cs="Arial"/>
          <w:sz w:val="20"/>
          <w:szCs w:val="20"/>
        </w:rPr>
      </w:pPr>
      <w:r w:rsidRPr="00375860">
        <w:rPr>
          <w:rFonts w:ascii="Arial" w:hAnsi="Arial" w:cs="Arial"/>
          <w:sz w:val="20"/>
          <w:szCs w:val="20"/>
        </w:rPr>
        <w:t xml:space="preserve">Where things are going well in the classroom, this will be recognised by </w:t>
      </w:r>
      <w:r w:rsidR="00834A4E">
        <w:rPr>
          <w:rFonts w:ascii="Arial" w:hAnsi="Arial" w:cs="Arial"/>
          <w:sz w:val="20"/>
          <w:szCs w:val="20"/>
        </w:rPr>
        <w:t>members of staff in the following ways</w:t>
      </w:r>
      <w:r w:rsidR="0035587A">
        <w:rPr>
          <w:rFonts w:ascii="Arial" w:hAnsi="Arial" w:cs="Arial"/>
          <w:sz w:val="20"/>
          <w:szCs w:val="20"/>
        </w:rPr>
        <w:t>:</w:t>
      </w:r>
    </w:p>
    <w:p w:rsidR="00834A4E" w:rsidRPr="00834A4E" w:rsidRDefault="00834A4E" w:rsidP="00834A4E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834A4E">
        <w:rPr>
          <w:rFonts w:ascii="Arial" w:hAnsi="Arial" w:cs="Arial"/>
          <w:sz w:val="20"/>
          <w:szCs w:val="20"/>
        </w:rPr>
        <w:t>Verbal praise</w:t>
      </w:r>
    </w:p>
    <w:p w:rsidR="00834A4E" w:rsidRPr="00834A4E" w:rsidRDefault="00834A4E" w:rsidP="00834A4E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834A4E">
        <w:rPr>
          <w:rFonts w:ascii="Arial" w:hAnsi="Arial" w:cs="Arial"/>
          <w:sz w:val="20"/>
          <w:szCs w:val="20"/>
        </w:rPr>
        <w:t xml:space="preserve">Merits </w:t>
      </w:r>
      <w:r w:rsidR="00E36923">
        <w:rPr>
          <w:rFonts w:ascii="Arial" w:hAnsi="Arial" w:cs="Arial"/>
          <w:sz w:val="20"/>
          <w:szCs w:val="20"/>
        </w:rPr>
        <w:t>(for engagement that goes ‘</w:t>
      </w:r>
      <w:r w:rsidR="002E54F0">
        <w:rPr>
          <w:rFonts w:ascii="Arial" w:hAnsi="Arial" w:cs="Arial"/>
          <w:sz w:val="20"/>
          <w:szCs w:val="20"/>
        </w:rPr>
        <w:t xml:space="preserve">over and above’ </w:t>
      </w:r>
      <w:r w:rsidR="00E36923">
        <w:rPr>
          <w:rFonts w:ascii="Arial" w:hAnsi="Arial" w:cs="Arial"/>
          <w:sz w:val="20"/>
          <w:szCs w:val="20"/>
        </w:rPr>
        <w:t>core expectations)</w:t>
      </w:r>
    </w:p>
    <w:p w:rsidR="00834A4E" w:rsidRPr="00834A4E" w:rsidRDefault="00834A4E" w:rsidP="00834A4E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834A4E">
        <w:rPr>
          <w:rFonts w:ascii="Arial" w:hAnsi="Arial" w:cs="Arial"/>
          <w:sz w:val="20"/>
          <w:szCs w:val="20"/>
        </w:rPr>
        <w:t>Departmental recognition (e.g. praise postcard, learner of the month, displaying work, leadership roles etc.)</w:t>
      </w:r>
    </w:p>
    <w:p w:rsidR="000C0F17" w:rsidRPr="000C0F17" w:rsidRDefault="000C0F17" w:rsidP="00375860">
      <w:pPr>
        <w:jc w:val="both"/>
        <w:rPr>
          <w:rFonts w:ascii="Arial" w:hAnsi="Arial" w:cs="Arial"/>
          <w:b/>
          <w:sz w:val="20"/>
          <w:szCs w:val="20"/>
        </w:rPr>
      </w:pPr>
      <w:r w:rsidRPr="000C0F17">
        <w:rPr>
          <w:rFonts w:ascii="Arial" w:hAnsi="Arial" w:cs="Arial"/>
          <w:b/>
          <w:sz w:val="20"/>
          <w:szCs w:val="20"/>
        </w:rPr>
        <w:t xml:space="preserve">Dealing with </w:t>
      </w:r>
      <w:r w:rsidR="00834A4E">
        <w:rPr>
          <w:rFonts w:ascii="Arial" w:hAnsi="Arial" w:cs="Arial"/>
          <w:b/>
          <w:sz w:val="20"/>
          <w:szCs w:val="20"/>
        </w:rPr>
        <w:t>negative engagement</w:t>
      </w:r>
    </w:p>
    <w:p w:rsidR="002E4FBA" w:rsidRDefault="00375860" w:rsidP="00375860">
      <w:pPr>
        <w:jc w:val="both"/>
        <w:rPr>
          <w:rFonts w:ascii="Arial" w:hAnsi="Arial" w:cs="Arial"/>
          <w:sz w:val="20"/>
          <w:szCs w:val="20"/>
        </w:rPr>
      </w:pPr>
      <w:r w:rsidRPr="00375860">
        <w:rPr>
          <w:rFonts w:ascii="Arial" w:hAnsi="Arial" w:cs="Arial"/>
          <w:sz w:val="20"/>
          <w:szCs w:val="20"/>
        </w:rPr>
        <w:t>Where there is an issue in the classroom, th</w:t>
      </w:r>
      <w:r w:rsidR="002E4FBA">
        <w:rPr>
          <w:rFonts w:ascii="Arial" w:hAnsi="Arial" w:cs="Arial"/>
          <w:sz w:val="20"/>
          <w:szCs w:val="20"/>
        </w:rPr>
        <w:t xml:space="preserve">is will be challenged </w:t>
      </w:r>
      <w:r w:rsidR="005530C8">
        <w:rPr>
          <w:rFonts w:ascii="Arial" w:hAnsi="Arial" w:cs="Arial"/>
          <w:sz w:val="20"/>
          <w:szCs w:val="20"/>
        </w:rPr>
        <w:t xml:space="preserve">using a staged intervention process </w:t>
      </w:r>
      <w:r w:rsidR="002E4FBA">
        <w:rPr>
          <w:rFonts w:ascii="Arial" w:hAnsi="Arial" w:cs="Arial"/>
          <w:sz w:val="20"/>
          <w:szCs w:val="20"/>
        </w:rPr>
        <w:t>in the following ways:</w:t>
      </w:r>
    </w:p>
    <w:p w:rsidR="007B053A" w:rsidRDefault="007B053A" w:rsidP="007B053A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7B053A">
        <w:rPr>
          <w:rFonts w:ascii="Arial" w:hAnsi="Arial" w:cs="Arial"/>
          <w:sz w:val="20"/>
          <w:szCs w:val="20"/>
        </w:rPr>
        <w:t>A warning (and second warning where appropriate)</w:t>
      </w:r>
    </w:p>
    <w:p w:rsidR="00834A4E" w:rsidRPr="007B053A" w:rsidRDefault="00834A4E" w:rsidP="007B053A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Intervention (e.g. a move of seat, a one to one conversation, thinking time)</w:t>
      </w:r>
    </w:p>
    <w:p w:rsidR="00834A4E" w:rsidRDefault="007B053A" w:rsidP="008E701D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834A4E">
        <w:rPr>
          <w:rFonts w:ascii="Arial" w:hAnsi="Arial" w:cs="Arial"/>
          <w:sz w:val="20"/>
          <w:szCs w:val="20"/>
        </w:rPr>
        <w:t xml:space="preserve">Departmental </w:t>
      </w:r>
      <w:r w:rsidR="00834A4E">
        <w:rPr>
          <w:rFonts w:ascii="Arial" w:hAnsi="Arial" w:cs="Arial"/>
          <w:sz w:val="20"/>
          <w:szCs w:val="20"/>
        </w:rPr>
        <w:t>consequence (e.g. departmental or whole school detention, time out, referral to seek additional support).</w:t>
      </w:r>
    </w:p>
    <w:p w:rsidR="00834A4E" w:rsidRDefault="00834A4E" w:rsidP="00834A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Where there are persistent issues with negative engagement, classroom teachers will be supported by Curriculum Leaders (CLs) to work together to resolve the issue. </w:t>
      </w:r>
      <w:r w:rsidR="00752AF1">
        <w:rPr>
          <w:rFonts w:ascii="Arial" w:hAnsi="Arial" w:cs="Arial"/>
          <w:sz w:val="20"/>
          <w:szCs w:val="20"/>
        </w:rPr>
        <w:t>Where further support is required, this can come from the House Teams: Pupil Support Leaders (PSL) and House Heads.</w:t>
      </w:r>
    </w:p>
    <w:p w:rsidR="0035587A" w:rsidRDefault="00752AF1" w:rsidP="00834A4E">
      <w:pPr>
        <w:jc w:val="both"/>
        <w:rPr>
          <w:rFonts w:ascii="Arial" w:hAnsi="Arial" w:cs="Arial"/>
          <w:sz w:val="20"/>
          <w:szCs w:val="20"/>
        </w:rPr>
      </w:pPr>
      <w:r w:rsidRPr="00B85A0D">
        <w:rPr>
          <w:rFonts w:ascii="Arial" w:hAnsi="Arial" w:cs="Arial"/>
          <w:sz w:val="20"/>
          <w:szCs w:val="20"/>
        </w:rPr>
        <w:t>In order to ensure the right support is in place</w:t>
      </w:r>
      <w:r w:rsidR="00B85A0D" w:rsidRPr="00B85A0D">
        <w:rPr>
          <w:rFonts w:ascii="Arial" w:hAnsi="Arial" w:cs="Arial"/>
          <w:sz w:val="20"/>
          <w:szCs w:val="20"/>
        </w:rPr>
        <w:t xml:space="preserve"> for every young person</w:t>
      </w:r>
      <w:r w:rsidRPr="00B85A0D">
        <w:rPr>
          <w:rFonts w:ascii="Arial" w:hAnsi="Arial" w:cs="Arial"/>
          <w:sz w:val="20"/>
          <w:szCs w:val="20"/>
        </w:rPr>
        <w:t xml:space="preserve">, </w:t>
      </w:r>
      <w:r w:rsidR="00B85A0D" w:rsidRPr="00B85A0D">
        <w:rPr>
          <w:rFonts w:ascii="Arial" w:hAnsi="Arial" w:cs="Arial"/>
          <w:sz w:val="20"/>
          <w:szCs w:val="20"/>
        </w:rPr>
        <w:t>there must be clear communication at all levels.</w:t>
      </w:r>
      <w:r w:rsidR="004E427C" w:rsidRPr="004E427C">
        <w:rPr>
          <w:rFonts w:ascii="Arial" w:hAnsi="Arial" w:cs="Arial"/>
          <w:sz w:val="20"/>
          <w:szCs w:val="20"/>
        </w:rPr>
        <w:t xml:space="preserve"> </w:t>
      </w:r>
      <w:r w:rsidR="0035587A">
        <w:rPr>
          <w:rFonts w:ascii="Arial" w:hAnsi="Arial" w:cs="Arial"/>
          <w:sz w:val="20"/>
          <w:szCs w:val="20"/>
        </w:rPr>
        <w:t>Dalkeith High School uses an online referral system to ensure that concerns are shared and followed up promptly.</w:t>
      </w:r>
    </w:p>
    <w:p w:rsidR="007B053A" w:rsidRPr="00834A4E" w:rsidRDefault="007B053A" w:rsidP="00834A4E">
      <w:pPr>
        <w:jc w:val="both"/>
        <w:rPr>
          <w:rFonts w:ascii="Arial" w:hAnsi="Arial" w:cs="Arial"/>
          <w:sz w:val="20"/>
          <w:szCs w:val="20"/>
        </w:rPr>
      </w:pPr>
      <w:r w:rsidRPr="00834A4E">
        <w:rPr>
          <w:rFonts w:ascii="Arial" w:hAnsi="Arial" w:cs="Arial"/>
          <w:sz w:val="20"/>
          <w:szCs w:val="20"/>
        </w:rPr>
        <w:t>In exceptional circumstances, such as where there is a clear risk to health and safety, Curriculum Leaders may contact the Senior Leadership Team (SLT) for immediate in class support.</w:t>
      </w:r>
    </w:p>
    <w:p w:rsidR="007A02BD" w:rsidRDefault="007A02BD" w:rsidP="00375860">
      <w:pPr>
        <w:jc w:val="both"/>
        <w:rPr>
          <w:rFonts w:ascii="Arial" w:hAnsi="Arial" w:cs="Arial"/>
          <w:sz w:val="20"/>
          <w:szCs w:val="20"/>
        </w:rPr>
      </w:pPr>
      <w:r w:rsidRPr="00375860">
        <w:rPr>
          <w:rFonts w:ascii="Arial" w:hAnsi="Arial" w:cs="Arial"/>
          <w:sz w:val="20"/>
          <w:szCs w:val="20"/>
        </w:rPr>
        <w:t>When things have gone wrong in the classroom</w:t>
      </w:r>
      <w:r w:rsidR="002E4FBA">
        <w:rPr>
          <w:rFonts w:ascii="Arial" w:hAnsi="Arial" w:cs="Arial"/>
          <w:sz w:val="20"/>
          <w:szCs w:val="20"/>
        </w:rPr>
        <w:t xml:space="preserve"> and our staged intervention processes have had to be used, a restorative conversation is a crucial part of rebuilding relationships and ensuring learning can continue to take place.</w:t>
      </w:r>
      <w:r w:rsidR="00752AF1">
        <w:rPr>
          <w:rFonts w:ascii="Arial" w:hAnsi="Arial" w:cs="Arial"/>
          <w:sz w:val="20"/>
          <w:szCs w:val="20"/>
        </w:rPr>
        <w:t xml:space="preserve"> In keeping with our policy, these should be led by the classroom teacher and supported by the ELT as appropriate. </w:t>
      </w:r>
    </w:p>
    <w:p w:rsidR="00752AF1" w:rsidRPr="00375860" w:rsidRDefault="00752AF1" w:rsidP="00375860">
      <w:pPr>
        <w:jc w:val="both"/>
        <w:rPr>
          <w:rFonts w:ascii="Arial" w:hAnsi="Arial" w:cs="Arial"/>
          <w:sz w:val="20"/>
          <w:szCs w:val="20"/>
        </w:rPr>
      </w:pPr>
    </w:p>
    <w:sectPr w:rsidR="00752AF1" w:rsidRPr="00375860" w:rsidSect="00202F99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D87" w:rsidRDefault="00062D87" w:rsidP="00426EAC">
      <w:pPr>
        <w:spacing w:after="0" w:line="240" w:lineRule="auto"/>
      </w:pPr>
      <w:r>
        <w:separator/>
      </w:r>
    </w:p>
  </w:endnote>
  <w:endnote w:type="continuationSeparator" w:id="0">
    <w:p w:rsidR="00062D87" w:rsidRDefault="00062D87" w:rsidP="00426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12967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7C30" w:rsidRDefault="00897C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7C30" w:rsidRDefault="00897C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D87" w:rsidRDefault="00062D87" w:rsidP="00426EAC">
      <w:pPr>
        <w:spacing w:after="0" w:line="240" w:lineRule="auto"/>
      </w:pPr>
      <w:r>
        <w:separator/>
      </w:r>
    </w:p>
  </w:footnote>
  <w:footnote w:type="continuationSeparator" w:id="0">
    <w:p w:rsidR="00062D87" w:rsidRDefault="00062D87" w:rsidP="00426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C30" w:rsidRPr="00897C30" w:rsidRDefault="00897C30" w:rsidP="00897C30">
    <w:pPr>
      <w:pStyle w:val="Header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Dalkeith High School.</w:t>
    </w:r>
    <w:r w:rsidRPr="00897C30">
      <w:rPr>
        <w:rFonts w:ascii="Arial" w:hAnsi="Arial" w:cs="Arial"/>
        <w:i/>
        <w:sz w:val="20"/>
        <w:szCs w:val="20"/>
      </w:rPr>
      <w:t xml:space="preserve"> Session 2018-19.</w:t>
    </w:r>
  </w:p>
  <w:p w:rsidR="00062D87" w:rsidRDefault="00062D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F46C3"/>
    <w:multiLevelType w:val="hybridMultilevel"/>
    <w:tmpl w:val="F176F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25BDC"/>
    <w:multiLevelType w:val="hybridMultilevel"/>
    <w:tmpl w:val="BA166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211BB"/>
    <w:multiLevelType w:val="hybridMultilevel"/>
    <w:tmpl w:val="D0641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51AFF"/>
    <w:multiLevelType w:val="hybridMultilevel"/>
    <w:tmpl w:val="CE5AC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35953"/>
    <w:multiLevelType w:val="hybridMultilevel"/>
    <w:tmpl w:val="05644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B2D07"/>
    <w:multiLevelType w:val="hybridMultilevel"/>
    <w:tmpl w:val="65587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F2C07"/>
    <w:multiLevelType w:val="hybridMultilevel"/>
    <w:tmpl w:val="93360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D2ED2"/>
    <w:multiLevelType w:val="hybridMultilevel"/>
    <w:tmpl w:val="D97CE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06FCE"/>
    <w:multiLevelType w:val="hybridMultilevel"/>
    <w:tmpl w:val="13202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CB0E05"/>
    <w:multiLevelType w:val="hybridMultilevel"/>
    <w:tmpl w:val="EE54A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DB775D"/>
    <w:multiLevelType w:val="hybridMultilevel"/>
    <w:tmpl w:val="D7E87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9"/>
  </w:num>
  <w:num w:numId="5">
    <w:abstractNumId w:val="10"/>
  </w:num>
  <w:num w:numId="6">
    <w:abstractNumId w:val="3"/>
  </w:num>
  <w:num w:numId="7">
    <w:abstractNumId w:val="5"/>
  </w:num>
  <w:num w:numId="8">
    <w:abstractNumId w:val="0"/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2BD"/>
    <w:rsid w:val="00062D87"/>
    <w:rsid w:val="000C0F17"/>
    <w:rsid w:val="0014285A"/>
    <w:rsid w:val="00202F99"/>
    <w:rsid w:val="002E4FBA"/>
    <w:rsid w:val="002E54F0"/>
    <w:rsid w:val="0035587A"/>
    <w:rsid w:val="00375860"/>
    <w:rsid w:val="003C7500"/>
    <w:rsid w:val="00426EAC"/>
    <w:rsid w:val="004616D0"/>
    <w:rsid w:val="004E427C"/>
    <w:rsid w:val="005530C8"/>
    <w:rsid w:val="00647EFD"/>
    <w:rsid w:val="00752AF1"/>
    <w:rsid w:val="007A02BD"/>
    <w:rsid w:val="007B053A"/>
    <w:rsid w:val="00834A4E"/>
    <w:rsid w:val="00897C30"/>
    <w:rsid w:val="008C47F4"/>
    <w:rsid w:val="00B85A0D"/>
    <w:rsid w:val="00DA143F"/>
    <w:rsid w:val="00DE3B0B"/>
    <w:rsid w:val="00E3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235E2B"/>
  <w15:docId w15:val="{64FA994A-AF3B-46FE-B7E6-0B0C18466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2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6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EAC"/>
  </w:style>
  <w:style w:type="paragraph" w:styleId="Footer">
    <w:name w:val="footer"/>
    <w:basedOn w:val="Normal"/>
    <w:link w:val="FooterChar"/>
    <w:uiPriority w:val="99"/>
    <w:unhideWhenUsed/>
    <w:rsid w:val="00426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EAC"/>
  </w:style>
  <w:style w:type="paragraph" w:styleId="BalloonText">
    <w:name w:val="Balloon Text"/>
    <w:basedOn w:val="Normal"/>
    <w:link w:val="BalloonTextChar"/>
    <w:uiPriority w:val="99"/>
    <w:semiHidden/>
    <w:unhideWhenUsed/>
    <w:rsid w:val="007B0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5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E5E"/>
    <w:rsid w:val="006B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051933701348E5BA2266E3BEC6C6B3">
    <w:name w:val="7C051933701348E5BA2266E3BEC6C6B3"/>
    <w:rsid w:val="006B4E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1D0FB-6DFB-405F-B398-78FA9FFFC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prestg33</dc:creator>
  <cp:lastModifiedBy>Gail Preston</cp:lastModifiedBy>
  <cp:revision>4</cp:revision>
  <cp:lastPrinted>2018-12-19T09:16:00Z</cp:lastPrinted>
  <dcterms:created xsi:type="dcterms:W3CDTF">2018-12-10T15:27:00Z</dcterms:created>
  <dcterms:modified xsi:type="dcterms:W3CDTF">2019-01-08T17:26:00Z</dcterms:modified>
</cp:coreProperties>
</file>